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IES PUNTA DEL VERDE CURSO 202</w:t>
      </w:r>
      <w:r w:rsidDel="00000000" w:rsidR="00000000" w:rsidRPr="00000000">
        <w:rPr>
          <w:rFonts w:ascii="Calibri" w:cs="Calibri" w:eastAsia="Calibri" w:hAnsi="Calibri"/>
          <w:sz w:val="18.959999084472656"/>
          <w:szCs w:val="18.95999908447265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/ 202</w:t>
      </w:r>
      <w:r w:rsidDel="00000000" w:rsidR="00000000" w:rsidRPr="00000000">
        <w:rPr>
          <w:rFonts w:ascii="Calibri" w:cs="Calibri" w:eastAsia="Calibri" w:hAnsi="Calibri"/>
          <w:sz w:val="18.959999084472656"/>
          <w:szCs w:val="18.95999908447265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1374511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CONVOCATORIA EXTRAORDINARIA (SEPTIEMBRE) CURSO 2</w:t>
      </w:r>
      <w:r w:rsidDel="00000000" w:rsidR="00000000" w:rsidRPr="00000000">
        <w:rPr>
          <w:rFonts w:ascii="Calibri" w:cs="Calibri" w:eastAsia="Calibri" w:hAnsi="Calibri"/>
          <w:b w:val="1"/>
          <w:sz w:val="27.1200008392334"/>
          <w:szCs w:val="27.120000839233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7.1200008392334"/>
          <w:szCs w:val="27.120000839233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087890625" w:line="242.84771919250488" w:lineRule="auto"/>
        <w:ind w:left="868.050537109375" w:right="662.08618164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119998931884766"/>
          <w:szCs w:val="39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119998931884766"/>
          <w:szCs w:val="39.119998931884766"/>
          <w:u w:val="none"/>
          <w:shd w:fill="auto" w:val="clear"/>
          <w:vertAlign w:val="baseline"/>
          <w:rtl w:val="0"/>
        </w:rPr>
        <w:t xml:space="preserve">CALENDARIO </w:t>
      </w:r>
      <w:r w:rsidDel="00000000" w:rsidR="00000000" w:rsidRPr="00000000">
        <w:rPr>
          <w:rFonts w:ascii="Calibri" w:cs="Calibri" w:eastAsia="Calibri" w:hAnsi="Calibri"/>
          <w:b w:val="1"/>
          <w:sz w:val="39.119998931884766"/>
          <w:szCs w:val="39.119998931884766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119998931884766"/>
          <w:szCs w:val="39.119998931884766"/>
          <w:u w:val="none"/>
          <w:shd w:fill="auto" w:val="clear"/>
          <w:vertAlign w:val="baseline"/>
          <w:rtl w:val="0"/>
        </w:rPr>
        <w:t xml:space="preserve"> EXÁMENES Y/O ENTREGAS DE  TRABAJOS DE RECUPERACIÓN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028076171875" w:line="240" w:lineRule="auto"/>
        <w:ind w:left="0" w:right="3101.70532226562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1º BACHILLERATO </w:t>
      </w:r>
    </w:p>
    <w:tbl>
      <w:tblPr>
        <w:tblStyle w:val="Table1"/>
        <w:tblW w:w="9537.119750976562" w:type="dxa"/>
        <w:jc w:val="left"/>
        <w:tblInd w:w="56.07360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320068359375"/>
        <w:gridCol w:w="1457.39990234375"/>
        <w:gridCol w:w="3687.39990234375"/>
        <w:gridCol w:w="1560"/>
        <w:gridCol w:w="1557.9998779296875"/>
        <w:tblGridChange w:id="0">
          <w:tblGrid>
            <w:gridCol w:w="1274.320068359375"/>
            <w:gridCol w:w="1457.39990234375"/>
            <w:gridCol w:w="3687.39990234375"/>
            <w:gridCol w:w="1560"/>
            <w:gridCol w:w="1557.9998779296875"/>
          </w:tblGrid>
        </w:tblGridChange>
      </w:tblGrid>
      <w:tr>
        <w:trPr>
          <w:cantSplit w:val="0"/>
          <w:trHeight w:val="67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HORA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MATERIAS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697631835937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ULA</w:t>
            </w:r>
          </w:p>
        </w:tc>
      </w:tr>
      <w:tr>
        <w:trPr>
          <w:cantSplit w:val="0"/>
          <w:trHeight w:val="911.99951171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LUNES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44.7265625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2 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210.0384521484375"/>
              <w:jc w:val="right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9:30-11:00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231.119995117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MATEMÁTICAS I 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54.3267822265625" w:line="241.20783805847168" w:lineRule="auto"/>
              <w:ind w:left="235.97747802734375" w:right="389.1754150390625" w:hanging="4.85748291015625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MATEMÁTICAS APLICADAS A LAS  CC.SS.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.720214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  <w:tr>
        <w:trPr>
          <w:cantSplit w:val="0"/>
          <w:trHeight w:val="1087.120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0-1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GRIEGO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.720214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  <w:tr>
        <w:trPr>
          <w:cantSplit w:val="0"/>
          <w:trHeight w:val="1152.479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233.7405395507812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  <w:rtl w:val="0"/>
              </w:rPr>
              <w:t xml:space="preserve">FÍSICA Y QUÍMICA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233.7405395507812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LATÍN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HISTORIA MUNDO CONTEMPORÁNEO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326171875" w:line="240" w:lineRule="auto"/>
              <w:ind w:left="233.5198974609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.720214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5.919799804688" w:type="dxa"/>
        <w:jc w:val="left"/>
        <w:tblInd w:w="56.07360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1.1199951171875"/>
        <w:gridCol w:w="1529.4000244140625"/>
        <w:gridCol w:w="3685"/>
        <w:gridCol w:w="1560.3997802734375"/>
        <w:gridCol w:w="1560"/>
        <w:tblGridChange w:id="0">
          <w:tblGrid>
            <w:gridCol w:w="1291.1199951171875"/>
            <w:gridCol w:w="1529.4000244140625"/>
            <w:gridCol w:w="3685"/>
            <w:gridCol w:w="1560.3997802734375"/>
            <w:gridCol w:w="1560"/>
          </w:tblGrid>
        </w:tblGridChange>
      </w:tblGrid>
      <w:tr>
        <w:trPr>
          <w:cantSplit w:val="0"/>
          <w:trHeight w:val="71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.4663085937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HORA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MATERIAS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8.467407226562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sz w:val="30.959999084472656"/>
                <w:szCs w:val="30.959999084472656"/>
                <w:u w:val="none"/>
                <w:vertAlign w:val="baseline"/>
                <w:rtl w:val="0"/>
              </w:rPr>
              <w:t xml:space="preserve">ULA</w:t>
            </w:r>
          </w:p>
        </w:tc>
      </w:tr>
      <w:tr>
        <w:trPr>
          <w:cantSplit w:val="0"/>
          <w:trHeight w:val="1168.79974365234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MARTES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12677001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9:00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233.74053955078125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  <w:rtl w:val="0"/>
              </w:rPr>
              <w:t xml:space="preserve">FILOSOFÍA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720336914062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  <w:tr>
        <w:trPr>
          <w:cantSplit w:val="0"/>
          <w:trHeight w:val="741.598815917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0.038452148437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10:30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34.403076171875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  <w:rtl w:val="0"/>
              </w:rPr>
              <w:t xml:space="preserve">LENGUA y LITERATURA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720336914062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  <w:tr>
        <w:trPr>
          <w:cantSplit w:val="0"/>
          <w:trHeight w:val="844.80010986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.0254516601562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2:00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231.119995117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INGLÉS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231.119995117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1º BCHTO.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720336914062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  <w:tr>
        <w:trPr>
          <w:cantSplit w:val="0"/>
          <w:trHeight w:val="842.80120849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.02545166015625" w:firstLine="0"/>
              <w:jc w:val="righ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3:30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232.00317382812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ECONOMÍA 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54.326171875" w:line="240" w:lineRule="auto"/>
              <w:ind w:left="232.00317382812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BIOLOGÍA Y GEOLOGÍA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52.32666015625" w:line="240" w:lineRule="auto"/>
              <w:ind w:left="232.00317382812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DIBUJO TÉCNICO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10.4000854492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highlight w:val="white"/>
                <w:rtl w:val="0"/>
              </w:rPr>
              <w:t xml:space="preserve"> EDUCACIÓN FÍSICA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0.4000854492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RELIGIÓN/VALORES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10.40008544921875" w:firstLine="0"/>
              <w:jc w:val="center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OPTATIVAS (Francés, Anatomía, Emprendimiento, Peródico, Preparación B2, Experimentación y TIC)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1º BCHTO.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720336914062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MINISUM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880" w:orient="portrait"/>
      <w:pgMar w:bottom="1641.59912109375" w:top="717.60009765625" w:left="1514.00634765625" w:right="70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